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0E" w:rsidRPr="00B025C7" w:rsidRDefault="0009750E" w:rsidP="00B025C7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РЕКОМЕНДАЦИИ ПО ПРОФИЛАКТИКЕ ИНФЕКЦИОННЫХ ЗАБОЛЕВАНИЙ В ПЕРИОД ПАВОДКА</w:t>
      </w:r>
    </w:p>
    <w:p w:rsidR="0009750E" w:rsidRPr="00B025C7" w:rsidRDefault="0009750E" w:rsidP="00B02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77777"/>
          <w:sz w:val="32"/>
          <w:szCs w:val="32"/>
          <w:lang w:eastAsia="ru-RU"/>
        </w:rPr>
      </w:pP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подъеме уровня воды в реках и подтоплении населенных пунктов, увеличивается риск попадания в открытые и подземные водные источники микроорганизмов, что создает предпосылки для распространения инфекционных заболеваний, передающихся водным и пищевым путями передачи. В первую очередь, это бактериальные и вирусные кишечные инфекции – дизентерия, сальмонеллез, энтеровирусная инфекция, брюшной тиф, гепатит А, ротавирусная инфекция и другие.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Кишечные инфекции сопровождаются следующими симптомами: многократный жидкий стул, тошнота, рвота, боли в животе, повышение температуры тела.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Инкубационный (скрытый) период при большинстве кишечных инфекций составляет 3-7 дней, при брюшном тифе – 8-14 дней, при гепатите А – 14-35 дней.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Заражение кишечной инфекцией может произойти при употреблении воды негарантированного качества, загрязненных продуктов питания и приготовленных из них блюд, плохо вымытых овощей и фруктов, а также при несоблюдении правил гигиены через грязные руки и предметы обихода.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B025C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Во время паводка в целях профилактики кишечных инфекций рекомендуется соблюдать следующие правила: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сделать запас бутилированной воды, продуктов питания с пролонгированными сроками годности, расположить их как можно выше в местах, не доступных для воды;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питья использовать кипяченую или упакованную питьевую воду, не употреблять воду из неизвестных случайных источников (</w:t>
      </w:r>
      <w:proofErr w:type="gram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родников,  поверхностных</w:t>
      </w:r>
      <w:proofErr w:type="gram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водоемов), а также из подтопленных паводком колодцев. Для дезинфекции воды возможно использование дезинфицирующих средств, предназначенных для этих целей в соответствии с инструкцией по применению;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использовать для хозяйственно-бытовых нужд воду из естественных водоемов;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строго соблюдать правила личной гигиены (тщательно мыть руки с мылом после посещения туалета, контакта с животными, перед приготовлением и приемом пищи);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не употреблять продукты питания, которые были подтоплены водой, овощи и фрукты перед употреблением тщательно мыть и обдавать кипяченой водой;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соблюдать сроки и условия хранения продуктов питания, в том числе хранить пищу защищенной, в индивидуальной упаковке, в плотно закрывающихся банках (контейнерах</w:t>
      </w:r>
      <w:proofErr w:type="gram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),  не</w:t>
      </w:r>
      <w:proofErr w:type="gram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допускать контакта между сырыми и готовыми пищевыми продуктами;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 приобретать продукты питания у случайных лиц или в местах несанкционированной торговли.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Паводок способствует миграции мышевидных грызунов, являющихся природными резервуарами многих инфекционных заболеваний, с прилегающих территорий в здания и сооружения, в том числе объектов, имеющих эпидемическое значение (предприятий пищевой промышленности; организаций, осуществляющих хранение, оптовую и розничную торговлю продовольственными товарами, организаций общественного питания, здравоохранения, оздоровительных организаций, учреждений образования, коммунально-бытовых объектов), а также в жилые помещения, что создает угрозу распространения лептоспироза, геморрагической лихорадки с почечным синдромом, туляремии, иерсиниозов и других.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профилактики природно-очаговых инфекций в сезон паводка рекомендуется: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B025C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В преддверии паводка: 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таяния снега произвести уборку прилегающей территории от мусора, не допускать образования свалок твердых коммунальных отходов;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меры по защите объектов, в том числе в жилом фонде, от проникновения мышевидных грызунов, а также ликвидации мест их обитания;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допускать захламленности хозяйственных построек, подвальных помещений;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проведение </w:t>
      </w:r>
      <w:proofErr w:type="spell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дератизационных</w:t>
      </w:r>
      <w:proofErr w:type="spell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 на объектах, в том числе в жилых помещениях, обращая особое внимание на </w:t>
      </w:r>
      <w:proofErr w:type="spell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эпидзначимые</w:t>
      </w:r>
      <w:proofErr w:type="spell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объекты, жилой фонд в частном секторе;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принять меры по защите от мышевидных грызунов воды (хранить в закрытых ёмкостях) и пищевых продуктов (хранить в закрытой таре (ящиках, ларях, шкафах);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приобрести устройства для отлова мышевидных грызунов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B025C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lastRenderedPageBreak/>
        <w:t>Во время паводка: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периодически осматривать места возможного обитания мышевидных грызунов с целью проведения истребительных работ;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</w:pPr>
      <w:r w:rsidRPr="00B025C7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После паводка: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очистить прилегающую территорию от мусора, принесенного паводком, с последующим его вывозом на свалку твердых коммунальных отходов;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использовать при работе на приусадебном участке средства защиты органов дыхания (при выполнении работ, связанных с пылеобразованием) и кожи рук;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проведение </w:t>
      </w:r>
      <w:proofErr w:type="spell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дератизационных</w:t>
      </w:r>
      <w:proofErr w:type="spell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мероприятий.</w:t>
      </w: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возникновении симптомов инфекционных заболеваний, по возможности, необходимо изолировать заболевшего от здоровых членов семьи и обратиться за медицинской помощью.</w:t>
      </w:r>
    </w:p>
    <w:p w:rsidR="00B025C7" w:rsidRPr="00B025C7" w:rsidRDefault="00B025C7" w:rsidP="00B02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B025C7">
        <w:rPr>
          <w:rFonts w:ascii="Times New Roman" w:hAnsi="Times New Roman" w:cs="Times New Roman"/>
          <w:sz w:val="32"/>
          <w:szCs w:val="32"/>
        </w:rPr>
        <w:t>Справочно</w:t>
      </w:r>
      <w:proofErr w:type="spellEnd"/>
      <w:r w:rsidRPr="00B025C7">
        <w:rPr>
          <w:rFonts w:ascii="Times New Roman" w:hAnsi="Times New Roman" w:cs="Times New Roman"/>
          <w:sz w:val="32"/>
          <w:szCs w:val="32"/>
        </w:rPr>
        <w:t>:  в</w:t>
      </w:r>
      <w:proofErr w:type="gramEnd"/>
      <w:r w:rsidRPr="00B025C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025C7">
        <w:rPr>
          <w:rFonts w:ascii="Times New Roman" w:hAnsi="Times New Roman" w:cs="Times New Roman"/>
          <w:sz w:val="32"/>
          <w:szCs w:val="32"/>
        </w:rPr>
        <w:t>Сенненском</w:t>
      </w:r>
      <w:proofErr w:type="spellEnd"/>
      <w:r w:rsidRPr="00B025C7">
        <w:rPr>
          <w:rFonts w:ascii="Times New Roman" w:hAnsi="Times New Roman" w:cs="Times New Roman"/>
          <w:sz w:val="32"/>
          <w:szCs w:val="32"/>
        </w:rPr>
        <w:t xml:space="preserve"> районе случаи подтопления населенных пунктов не регистрируются.  Периодически подтоплению подвергается участок дороги вблизи </w:t>
      </w:r>
      <w:proofErr w:type="spellStart"/>
      <w:r w:rsidRPr="00B025C7">
        <w:rPr>
          <w:rFonts w:ascii="Times New Roman" w:hAnsi="Times New Roman" w:cs="Times New Roman"/>
          <w:sz w:val="32"/>
          <w:szCs w:val="32"/>
        </w:rPr>
        <w:t>н.п.Александрия</w:t>
      </w:r>
      <w:proofErr w:type="spellEnd"/>
      <w:r w:rsidRPr="00B025C7">
        <w:rPr>
          <w:rFonts w:ascii="Times New Roman" w:hAnsi="Times New Roman" w:cs="Times New Roman"/>
          <w:sz w:val="32"/>
          <w:szCs w:val="32"/>
        </w:rPr>
        <w:t xml:space="preserve"> Богушевского с/с.  </w:t>
      </w:r>
    </w:p>
    <w:p w:rsidR="00B025C7" w:rsidRPr="00B025C7" w:rsidRDefault="00B025C7" w:rsidP="00B025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750E" w:rsidRPr="00B025C7" w:rsidRDefault="0009750E" w:rsidP="00B02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Помните, соблюдение элементарных профилактических мер как в повседневной жизни, так и при возникновении чрезвычайной </w:t>
      </w:r>
      <w:proofErr w:type="gramStart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ситуации,   </w:t>
      </w:r>
      <w:proofErr w:type="gramEnd"/>
      <w:r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поможет сохранить здоровье Вам и вашим близким</w:t>
      </w:r>
      <w:r w:rsidR="00B025C7" w:rsidRPr="00B025C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09750E" w:rsidRPr="00B025C7" w:rsidRDefault="0009750E" w:rsidP="00B025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9750E" w:rsidRPr="00B025C7" w:rsidRDefault="0009750E" w:rsidP="0009750E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bookmarkEnd w:id="0"/>
    <w:p w:rsidR="00E14643" w:rsidRDefault="00E14643"/>
    <w:sectPr w:rsidR="00E1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FF"/>
    <w:rsid w:val="0009750E"/>
    <w:rsid w:val="000F24FF"/>
    <w:rsid w:val="00B025C7"/>
    <w:rsid w:val="00E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F5F8"/>
  <w15:docId w15:val="{AD3E25E2-448C-4D4A-A4CA-456FB96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4118</Characters>
  <Application>Microsoft Office Word</Application>
  <DocSecurity>0</DocSecurity>
  <Lines>34</Lines>
  <Paragraphs>9</Paragraphs>
  <ScaleCrop>false</ScaleCrop>
  <Company>Microsoft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3</cp:revision>
  <dcterms:created xsi:type="dcterms:W3CDTF">2023-04-05T08:15:00Z</dcterms:created>
  <dcterms:modified xsi:type="dcterms:W3CDTF">2023-04-07T06:32:00Z</dcterms:modified>
</cp:coreProperties>
</file>